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D31" w:rsidRDefault="005D4D31" w:rsidP="00A2054B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</w:p>
    <w:p w:rsidR="005D4D31" w:rsidRPr="00E51147" w:rsidRDefault="005D4D31" w:rsidP="00D003AE">
      <w:pPr>
        <w:spacing w:after="0" w:line="276" w:lineRule="auto"/>
        <w:ind w:left="120"/>
        <w:jc w:val="center"/>
      </w:pPr>
      <w:r w:rsidRPr="002153E0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5D4D31" w:rsidRPr="002153E0" w:rsidRDefault="005D4D31" w:rsidP="00D003AE">
      <w:pPr>
        <w:spacing w:after="0" w:line="276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Кемеровская область - Кузбасс</w:t>
      </w:r>
      <w:r w:rsidRPr="002153E0">
        <w:rPr>
          <w:rFonts w:ascii="Times New Roman" w:hAnsi="Times New Roman"/>
          <w:b/>
          <w:color w:val="000000"/>
          <w:sz w:val="28"/>
        </w:rPr>
        <w:t xml:space="preserve"> </w:t>
      </w:r>
    </w:p>
    <w:p w:rsidR="005D4D31" w:rsidRPr="005D4D31" w:rsidRDefault="005D4D31" w:rsidP="00D003AE">
      <w:pPr>
        <w:spacing w:after="0" w:line="276" w:lineRule="auto"/>
        <w:ind w:left="120"/>
        <w:jc w:val="center"/>
      </w:pPr>
      <w:r w:rsidRPr="002153E0">
        <w:rPr>
          <w:rFonts w:ascii="Times New Roman" w:hAnsi="Times New Roman"/>
          <w:b/>
          <w:color w:val="000000"/>
          <w:sz w:val="28"/>
        </w:rPr>
        <w:t>‌‌</w:t>
      </w:r>
      <w:r w:rsidRPr="002153E0"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000000"/>
          <w:sz w:val="28"/>
        </w:rPr>
        <w:t>Комитет образования и науки администрации города Новокузнецка</w:t>
      </w:r>
    </w:p>
    <w:p w:rsidR="00A2054B" w:rsidRPr="00D003AE" w:rsidRDefault="00620C9A" w:rsidP="00D003AE">
      <w:pPr>
        <w:pStyle w:val="1"/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D003AE">
        <w:rPr>
          <w:rFonts w:ascii="Times New Roman" w:hAnsi="Times New Roman" w:cs="Times New Roman"/>
          <w:b w:val="0"/>
          <w:color w:val="auto"/>
        </w:rPr>
        <w:t>Муниципальное бюджетное общеобразовательное учреждение</w:t>
      </w:r>
    </w:p>
    <w:p w:rsidR="00620C9A" w:rsidRPr="00D003AE" w:rsidRDefault="00620C9A" w:rsidP="00D003AE">
      <w:pPr>
        <w:pStyle w:val="1"/>
        <w:spacing w:before="0" w:line="276" w:lineRule="auto"/>
        <w:jc w:val="center"/>
        <w:rPr>
          <w:rFonts w:ascii="Times New Roman" w:hAnsi="Times New Roman" w:cs="Times New Roman"/>
          <w:b w:val="0"/>
          <w:color w:val="auto"/>
        </w:rPr>
      </w:pPr>
      <w:r w:rsidRPr="00D003AE">
        <w:rPr>
          <w:rFonts w:ascii="Times New Roman" w:hAnsi="Times New Roman" w:cs="Times New Roman"/>
          <w:b w:val="0"/>
          <w:color w:val="auto"/>
        </w:rPr>
        <w:t>«Средняя общеобразовательная школа № 26»</w:t>
      </w:r>
    </w:p>
    <w:p w:rsidR="00620C9A" w:rsidRPr="00D003AE" w:rsidRDefault="00620C9A" w:rsidP="00D003AE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D4D31" w:rsidRPr="005D4D31" w:rsidRDefault="005D4D31" w:rsidP="005D4D3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8"/>
          <w:szCs w:val="28"/>
        </w:rPr>
        <w:t xml:space="preserve">        </w:t>
      </w:r>
    </w:p>
    <w:tbl>
      <w:tblPr>
        <w:tblW w:w="10487" w:type="dxa"/>
        <w:tblLook w:val="04A0" w:firstRow="1" w:lastRow="0" w:firstColumn="1" w:lastColumn="0" w:noHBand="0" w:noVBand="1"/>
      </w:tblPr>
      <w:tblGrid>
        <w:gridCol w:w="3510"/>
        <w:gridCol w:w="3699"/>
        <w:gridCol w:w="3278"/>
      </w:tblGrid>
      <w:tr w:rsidR="005D4D31" w:rsidRPr="0040209D" w:rsidTr="005D4D31">
        <w:tc>
          <w:tcPr>
            <w:tcW w:w="3510" w:type="dxa"/>
          </w:tcPr>
          <w:p w:rsidR="005D4D31" w:rsidRPr="0040209D" w:rsidRDefault="005D4D31" w:rsidP="00040E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:rsidR="005D4D31" w:rsidRDefault="005D4D31" w:rsidP="00040E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Руководитель МО</w:t>
            </w:r>
          </w:p>
          <w:p w:rsidR="005D4D31" w:rsidRPr="008944ED" w:rsidRDefault="005D4D31" w:rsidP="00040E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</w:t>
            </w:r>
          </w:p>
          <w:p w:rsidR="005D4D31" w:rsidRPr="008944ED" w:rsidRDefault="005D4D31" w:rsidP="00040E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Пищенюк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 </w:t>
            </w:r>
          </w:p>
          <w:p w:rsidR="005D4D31" w:rsidRDefault="00026FF1" w:rsidP="00040E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    от «30</w:t>
            </w:r>
            <w:r w:rsidR="005D4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.08.2024 г.» </w:t>
            </w:r>
          </w:p>
          <w:p w:rsidR="005D4D31" w:rsidRPr="0040209D" w:rsidRDefault="005D4D31" w:rsidP="00040E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699" w:type="dxa"/>
          </w:tcPr>
          <w:p w:rsidR="005D4D31" w:rsidRPr="0040209D" w:rsidRDefault="005D4D31" w:rsidP="00040E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:</w:t>
            </w:r>
          </w:p>
          <w:p w:rsidR="005D4D31" w:rsidRDefault="005D4D31" w:rsidP="00040E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Зам. директора по УВР</w:t>
            </w:r>
          </w:p>
          <w:p w:rsidR="005D4D31" w:rsidRPr="008944ED" w:rsidRDefault="005D4D31" w:rsidP="00040E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___________________</w:t>
            </w:r>
          </w:p>
          <w:p w:rsidR="005D4D31" w:rsidRDefault="005D4D31" w:rsidP="00040E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Калистратовой В.В.</w:t>
            </w:r>
          </w:p>
          <w:p w:rsidR="005D4D31" w:rsidRDefault="00026FF1" w:rsidP="00040E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   от «30</w:t>
            </w:r>
            <w:r w:rsidR="005D4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.08.2024 г.» </w:t>
            </w:r>
          </w:p>
          <w:p w:rsidR="005D4D31" w:rsidRPr="0040209D" w:rsidRDefault="005D4D31" w:rsidP="00040E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78" w:type="dxa"/>
          </w:tcPr>
          <w:p w:rsidR="005D4D31" w:rsidRDefault="005D4D31" w:rsidP="00040E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УТВЕРЖДЕНО:</w:t>
            </w:r>
          </w:p>
          <w:p w:rsidR="005D4D31" w:rsidRDefault="005D4D31" w:rsidP="00040E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ОУ</w:t>
            </w:r>
          </w:p>
          <w:p w:rsidR="005D4D31" w:rsidRPr="008944ED" w:rsidRDefault="005D4D31" w:rsidP="00040E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_________________</w:t>
            </w:r>
          </w:p>
          <w:p w:rsidR="005D4D31" w:rsidRPr="008944ED" w:rsidRDefault="005D4D31" w:rsidP="00040E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Астапенко Т.Ю.</w:t>
            </w:r>
          </w:p>
          <w:p w:rsidR="005D4D31" w:rsidRDefault="00026FF1" w:rsidP="00040E70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    от «30</w:t>
            </w:r>
            <w:bookmarkStart w:id="0" w:name="_GoBack"/>
            <w:bookmarkEnd w:id="0"/>
            <w:r w:rsidR="005D4D3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.08.2024 г.» [</w:t>
            </w:r>
          </w:p>
          <w:p w:rsidR="005D4D31" w:rsidRPr="0040209D" w:rsidRDefault="005D4D31" w:rsidP="00040E7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620C9A" w:rsidRPr="005D4D31" w:rsidRDefault="00620C9A" w:rsidP="005D4D31">
      <w:pPr>
        <w:rPr>
          <w:rFonts w:asciiTheme="majorBidi" w:hAnsiTheme="majorBidi" w:cstheme="majorBidi"/>
          <w:sz w:val="24"/>
          <w:szCs w:val="24"/>
        </w:rPr>
      </w:pPr>
    </w:p>
    <w:p w:rsidR="00620C9A" w:rsidRPr="00B97E0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20C9A" w:rsidRPr="006E1004" w:rsidTr="00EF0FF6">
        <w:tc>
          <w:tcPr>
            <w:tcW w:w="3273" w:type="dxa"/>
          </w:tcPr>
          <w:p w:rsidR="00620C9A" w:rsidRPr="00B97E0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20C9A" w:rsidRPr="00C521EF" w:rsidRDefault="00620C9A" w:rsidP="00EF0FF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620C9A" w:rsidRPr="00B97E0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620C9A" w:rsidRPr="00B97E0A" w:rsidRDefault="00620C9A" w:rsidP="00EF0FF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20C9A" w:rsidRPr="00B97E0A" w:rsidRDefault="00620C9A" w:rsidP="00620C9A">
      <w:pPr>
        <w:jc w:val="center"/>
        <w:rPr>
          <w:rFonts w:asciiTheme="majorBidi" w:hAnsiTheme="majorBidi" w:cstheme="majorBidi"/>
        </w:rPr>
      </w:pPr>
    </w:p>
    <w:p w:rsidR="00620C9A" w:rsidRDefault="00620C9A" w:rsidP="00D003AE">
      <w:pPr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620C9A" w:rsidRPr="00BA255F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97E0A">
        <w:rPr>
          <w:rFonts w:asciiTheme="majorBidi" w:hAnsiTheme="majorBidi" w:cstheme="majorBidi"/>
          <w:sz w:val="28"/>
          <w:szCs w:val="28"/>
        </w:rPr>
        <w:t>2024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="00B97E0A">
        <w:rPr>
          <w:rFonts w:asciiTheme="majorBidi" w:hAnsiTheme="majorBidi" w:cstheme="majorBidi"/>
          <w:sz w:val="28"/>
          <w:szCs w:val="28"/>
        </w:rPr>
        <w:t xml:space="preserve"> 2025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Pr="006E1004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20C9A" w:rsidRDefault="00620C9A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003AE" w:rsidRDefault="00D003AE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D003AE" w:rsidRPr="006E1004" w:rsidRDefault="00D003AE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97E0A" w:rsidRDefault="00620C9A" w:rsidP="00D003A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Новокузнецкий городской округ, </w:t>
      </w:r>
    </w:p>
    <w:p w:rsidR="00620C9A" w:rsidRPr="00BA255F" w:rsidRDefault="00620C9A" w:rsidP="00D003A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Кемеровская область - Кузбасс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D003AE">
        <w:rPr>
          <w:rFonts w:asciiTheme="majorBidi" w:hAnsiTheme="majorBidi" w:cstheme="majorBidi"/>
          <w:sz w:val="28"/>
          <w:szCs w:val="28"/>
        </w:rPr>
        <w:t>2024</w:t>
      </w:r>
    </w:p>
    <w:p w:rsidR="00F93659" w:rsidRPr="00BA255F" w:rsidRDefault="00F93659" w:rsidP="00620C9A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F93659" w:rsidP="00D003AE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начального общего образования</w:t>
      </w:r>
      <w:r w:rsidR="00632A9D">
        <w:rPr>
          <w:rStyle w:val="markedcontent"/>
          <w:rFonts w:asciiTheme="majorBidi" w:hAnsiTheme="majorBidi" w:cstheme="majorBidi"/>
          <w:sz w:val="28"/>
          <w:szCs w:val="28"/>
        </w:rPr>
        <w:t xml:space="preserve"> 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«Средняя общеобразовательная школа № 26»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(далее - учебный план) для 1-4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основную образовательную программу начального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НОО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286 «Об утверждении федерального государственного образовательного стандарта нач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ального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32A9D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«Средняя общеобразовательная школа № 26»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начального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BA56FA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начального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D003AE">
      <w:pPr>
        <w:spacing w:after="0"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D003AE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униципальное бюджетное общеобразовательное учреждение «Средняя общеобразовательная школа № 26»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B97E0A">
        <w:rPr>
          <w:rFonts w:asciiTheme="majorBidi" w:hAnsiTheme="majorBidi" w:cstheme="majorBidi"/>
          <w:sz w:val="28"/>
          <w:szCs w:val="28"/>
        </w:rPr>
        <w:t>– 23.05.2025.</w:t>
      </w:r>
    </w:p>
    <w:p w:rsidR="00C91579" w:rsidRPr="006E1004" w:rsidRDefault="000C3476" w:rsidP="00D003A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Продолжительность учебного года в 1 классе - 33 учебные недели во 2-4 классах – 34 учебных недели. </w:t>
      </w:r>
    </w:p>
    <w:p w:rsidR="001B1213" w:rsidRPr="006E1004" w:rsidRDefault="001B1213" w:rsidP="00D003A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 1 классе - 21 час, во 2 – 4 классах – 23 часа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C91579" w:rsidRPr="006E1004" w:rsidRDefault="00C91579" w:rsidP="00D003AE">
      <w:pPr>
        <w:spacing w:after="0"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1-х классов - не превышает 4 уроков и один раз в неделю -5 уроков.</w:t>
      </w:r>
    </w:p>
    <w:p w:rsidR="00C91579" w:rsidRPr="006E1004" w:rsidRDefault="00C91579" w:rsidP="00C91579">
      <w:pPr>
        <w:pStyle w:val="aa"/>
        <w:numPr>
          <w:ilvl w:val="0"/>
          <w:numId w:val="5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для обучающихся 2-4 классов - не более 5 уроков.</w:t>
      </w:r>
    </w:p>
    <w:p w:rsidR="000C3476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либо со средним баллом и наименьшим баллом по шкале трудности, но в большем количестве, чем в остальные дни недели. 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Изложение нового материала, контрольные работы проводятся на 2 - 4-х уроках в середине учебной недели. Продолжительность урока (академический час) составляет </w:t>
      </w:r>
      <w:r w:rsidR="00F73DCA" w:rsidRPr="00BA255F">
        <w:rPr>
          <w:rFonts w:asciiTheme="majorBidi" w:hAnsiTheme="majorBidi" w:cstheme="majorBidi"/>
          <w:sz w:val="28"/>
          <w:szCs w:val="28"/>
        </w:rPr>
        <w:t>40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минут, за исключением 1 класса.</w:t>
      </w:r>
    </w:p>
    <w:p w:rsidR="000C3476" w:rsidRPr="006E1004" w:rsidRDefault="000C3476" w:rsidP="000C3476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Обучение в 1-м классе осуществляется с соблюдением следующих дополнительных требований: 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проводятся по 5-дневной учебной неделе и только в первую смену;</w:t>
      </w:r>
    </w:p>
    <w:p w:rsidR="000C3476" w:rsidRPr="006E1004" w:rsidRDefault="000C3476" w:rsidP="000C3476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использование «ступенчатого» режима обучения в первом полугодии (в сентябре, октябре - по 3 урока в день по 35 минут каждый, в ноябре-декабре - по 4 урока по 35 минут каждый; январь - май -</w:t>
      </w:r>
      <w:r w:rsidR="00632A9D">
        <w:rPr>
          <w:rStyle w:val="markedcontent"/>
          <w:rFonts w:asciiTheme="majorBidi" w:hAnsiTheme="majorBidi" w:cstheme="majorBidi"/>
          <w:sz w:val="28"/>
          <w:szCs w:val="28"/>
        </w:rPr>
        <w:t xml:space="preserve"> по 4 урока по 40 минут каждый);</w:t>
      </w:r>
    </w:p>
    <w:p w:rsidR="001B1213" w:rsidRPr="006E1004" w:rsidRDefault="00632A9D" w:rsidP="001B1213">
      <w:pPr>
        <w:pStyle w:val="aa"/>
        <w:numPr>
          <w:ilvl w:val="0"/>
          <w:numId w:val="3"/>
        </w:numPr>
        <w:spacing w:line="276" w:lineRule="auto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родолжительность выполнения домашних заданий составляет во 2-3 классах - 1,5 ч., в 4 классах - 2 ч.</w:t>
      </w:r>
    </w:p>
    <w:p w:rsidR="004141D3" w:rsidRPr="006E1004" w:rsidRDefault="004141D3" w:rsidP="004141D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 целью профилактики переутомления в календарном учебном графике предусматривается чередование п</w:t>
      </w:r>
      <w:r w:rsidR="00B97E0A">
        <w:rPr>
          <w:rStyle w:val="markedcontent"/>
          <w:rFonts w:asciiTheme="majorBidi" w:hAnsiTheme="majorBidi" w:cstheme="majorBidi"/>
          <w:sz w:val="28"/>
          <w:szCs w:val="28"/>
        </w:rPr>
        <w:t>ериодов учебного времени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каникул.  Продолжительность каникул в течение учебного года составляет не менее 30 календарных дней, летом — не менее 8 недель. Для первоклассников предусмотрены дополнительные недельные каникулы в середине третьей четверти.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Учебные занятия для учащихся 2-4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FD7B0E" w:rsidRPr="008E0553" w:rsidRDefault="00BF0C5B" w:rsidP="00D003AE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D003AE">
        <w:rPr>
          <w:rStyle w:val="markedcontent"/>
          <w:rFonts w:asciiTheme="majorBidi" w:hAnsiTheme="majorBidi" w:cstheme="majorBidi"/>
          <w:sz w:val="28"/>
          <w:szCs w:val="28"/>
        </w:rPr>
        <w:t>муниципальном бюджетном общеобразовательном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«Средняя общеобразовательная школа № </w:t>
      </w:r>
      <w:proofErr w:type="gram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26»</w:t>
      </w:r>
      <w:r w:rsidR="003963B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языком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</w:t>
      </w:r>
      <w:r w:rsidR="00620C9A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D003AE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FC7AC2" w:rsidRPr="00D003AE">
        <w:rPr>
          <w:rFonts w:asciiTheme="majorBidi" w:hAnsiTheme="majorBidi" w:cstheme="majorBidi"/>
          <w:b/>
          <w:i/>
          <w:sz w:val="28"/>
          <w:szCs w:val="28"/>
        </w:rPr>
        <w:t>русский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996DF6" w:rsidRPr="00BA255F" w:rsidRDefault="00996DF6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предметной области </w:t>
      </w:r>
      <w:r w:rsidRPr="00FC7AC2">
        <w:rPr>
          <w:rStyle w:val="markedcontent"/>
          <w:rFonts w:asciiTheme="majorBidi" w:hAnsiTheme="majorBidi" w:cstheme="majorBidi"/>
          <w:b/>
          <w:i/>
          <w:sz w:val="28"/>
          <w:szCs w:val="28"/>
        </w:rPr>
        <w:t xml:space="preserve">«Основы религиозных культур и светской этики»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выбор одного из учебных модулей осуществляются по заявлению родителей (законных представителей) несовершеннолетних обучающихся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FC7AC2">
        <w:rPr>
          <w:rStyle w:val="markedcontent"/>
          <w:rFonts w:asciiTheme="majorBidi" w:hAnsiTheme="majorBidi" w:cstheme="majorBidi"/>
          <w:sz w:val="28"/>
          <w:szCs w:val="28"/>
        </w:rPr>
        <w:t>предмета «</w:t>
      </w:r>
      <w:r w:rsidR="00FC7AC2">
        <w:rPr>
          <w:rStyle w:val="markedcontent"/>
          <w:rFonts w:asciiTheme="majorBidi" w:hAnsiTheme="majorBidi" w:cstheme="majorBidi"/>
          <w:b/>
          <w:i/>
          <w:sz w:val="28"/>
          <w:szCs w:val="28"/>
        </w:rPr>
        <w:t>А</w:t>
      </w:r>
      <w:r w:rsidR="00FC7AC2" w:rsidRPr="00FC7AC2">
        <w:rPr>
          <w:rStyle w:val="markedcontent"/>
          <w:rFonts w:asciiTheme="majorBidi" w:hAnsiTheme="majorBidi" w:cstheme="majorBidi"/>
          <w:b/>
          <w:i/>
          <w:sz w:val="28"/>
          <w:szCs w:val="28"/>
        </w:rPr>
        <w:t>нглийский язык</w:t>
      </w:r>
      <w:r w:rsidR="00FC7AC2">
        <w:rPr>
          <w:rStyle w:val="markedcontent"/>
          <w:rFonts w:asciiTheme="majorBidi" w:hAnsiTheme="majorBidi" w:cstheme="majorBidi"/>
          <w:b/>
          <w:i/>
          <w:sz w:val="28"/>
          <w:szCs w:val="28"/>
        </w:rPr>
        <w:t>»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D003AE">
        <w:rPr>
          <w:rStyle w:val="markedcontent"/>
          <w:rFonts w:asciiTheme="majorBidi" w:hAnsiTheme="majorBidi" w:cstheme="majorBidi"/>
          <w:sz w:val="28"/>
          <w:szCs w:val="28"/>
        </w:rPr>
        <w:t>в муниципальном бюджетном общеобразовательном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учреждение «Средняя общеобразовательная школа № 26»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Оценивание младших школьников в течение первого года обучения осуществляются в форме словесных качественных оценок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на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критериальной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основе, в форме письменных заключений учителя, по итогам проверки самостоятельных работ.</w:t>
      </w:r>
    </w:p>
    <w:p w:rsidR="00F23C59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Освоение основных образовательных программ начального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Нормативный срок освоения ООП НОО составляет 4 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E20DFB" w:rsidRDefault="00E20DFB" w:rsidP="00E20DFB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</w:p>
    <w:p w:rsidR="00E20DFB" w:rsidRDefault="00E20DFB" w:rsidP="00E20DFB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начального общего образования</w:t>
      </w:r>
    </w:p>
    <w:p w:rsidR="00E20DFB" w:rsidRDefault="00E20DFB" w:rsidP="00E20DFB">
      <w:pPr>
        <w:spacing w:after="0"/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153"/>
        <w:gridCol w:w="3181"/>
        <w:gridCol w:w="951"/>
        <w:gridCol w:w="951"/>
        <w:gridCol w:w="951"/>
        <w:gridCol w:w="951"/>
      </w:tblGrid>
      <w:tr w:rsidR="00E20DFB" w:rsidRPr="00E20DFB" w:rsidTr="00040E70">
        <w:trPr>
          <w:gridAfter w:val="4"/>
          <w:wAfter w:w="4784" w:type="dxa"/>
          <w:trHeight w:val="276"/>
        </w:trPr>
        <w:tc>
          <w:tcPr>
            <w:tcW w:w="3945" w:type="dxa"/>
            <w:vMerge w:val="restart"/>
            <w:shd w:val="clear" w:color="auto" w:fill="D9D9D9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Предметная область</w:t>
            </w:r>
          </w:p>
        </w:tc>
        <w:tc>
          <w:tcPr>
            <w:tcW w:w="3971" w:type="dxa"/>
            <w:vMerge w:val="restart"/>
            <w:shd w:val="clear" w:color="auto" w:fill="D9D9D9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предмет/курс</w:t>
            </w:r>
          </w:p>
        </w:tc>
      </w:tr>
      <w:tr w:rsidR="00E20DFB" w:rsidTr="00040E70">
        <w:tc>
          <w:tcPr>
            <w:tcW w:w="3945" w:type="dxa"/>
            <w:vMerge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  <w:vMerge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D9D9D9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D9D9D9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96" w:type="dxa"/>
            <w:shd w:val="clear" w:color="auto" w:fill="D9D9D9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96" w:type="dxa"/>
            <w:shd w:val="clear" w:color="auto" w:fill="D9D9D9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20DFB" w:rsidTr="00040E70">
        <w:tc>
          <w:tcPr>
            <w:tcW w:w="3945" w:type="dxa"/>
            <w:vMerge w:val="restart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971" w:type="dxa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20DFB" w:rsidTr="00040E70">
        <w:tc>
          <w:tcPr>
            <w:tcW w:w="3945" w:type="dxa"/>
            <w:vMerge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0DFB" w:rsidTr="00040E70">
        <w:tc>
          <w:tcPr>
            <w:tcW w:w="3945" w:type="dxa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971" w:type="dxa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DFB" w:rsidTr="00040E70">
        <w:tc>
          <w:tcPr>
            <w:tcW w:w="3945" w:type="dxa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971" w:type="dxa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20DFB" w:rsidTr="00040E70">
        <w:tc>
          <w:tcPr>
            <w:tcW w:w="3945" w:type="dxa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 ("окружающий мир")</w:t>
            </w:r>
          </w:p>
        </w:tc>
        <w:tc>
          <w:tcPr>
            <w:tcW w:w="3971" w:type="dxa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DFB" w:rsidTr="00040E70">
        <w:tc>
          <w:tcPr>
            <w:tcW w:w="3945" w:type="dxa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971" w:type="dxa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DFB" w:rsidTr="00040E70">
        <w:tc>
          <w:tcPr>
            <w:tcW w:w="3945" w:type="dxa"/>
            <w:vMerge w:val="restart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3971" w:type="dxa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DFB" w:rsidTr="00040E70">
        <w:tc>
          <w:tcPr>
            <w:tcW w:w="3945" w:type="dxa"/>
            <w:vMerge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1" w:type="dxa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DFB" w:rsidTr="00040E70">
        <w:tc>
          <w:tcPr>
            <w:tcW w:w="3945" w:type="dxa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971" w:type="dxa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DFB" w:rsidTr="00040E70">
        <w:tc>
          <w:tcPr>
            <w:tcW w:w="3945" w:type="dxa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971" w:type="dxa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20DFB" w:rsidTr="00040E70">
        <w:tc>
          <w:tcPr>
            <w:tcW w:w="7916" w:type="dxa"/>
            <w:gridSpan w:val="2"/>
            <w:shd w:val="clear" w:color="auto" w:fill="00FF00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6" w:type="dxa"/>
            <w:shd w:val="clear" w:color="auto" w:fill="00FF00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6" w:type="dxa"/>
            <w:shd w:val="clear" w:color="auto" w:fill="00FF00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6" w:type="dxa"/>
            <w:shd w:val="clear" w:color="auto" w:fill="00FF00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96" w:type="dxa"/>
            <w:shd w:val="clear" w:color="auto" w:fill="00FF00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20DFB" w:rsidTr="00040E70">
        <w:tc>
          <w:tcPr>
            <w:tcW w:w="7916" w:type="dxa"/>
            <w:gridSpan w:val="2"/>
            <w:shd w:val="clear" w:color="auto" w:fill="D9D9D9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учебного курса</w:t>
            </w:r>
          </w:p>
        </w:tc>
        <w:tc>
          <w:tcPr>
            <w:tcW w:w="1196" w:type="dxa"/>
            <w:shd w:val="clear" w:color="auto" w:fill="D9D9D9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D9D9D9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D9D9D9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6" w:type="dxa"/>
            <w:shd w:val="clear" w:color="auto" w:fill="D9D9D9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DFB" w:rsidTr="00040E70">
        <w:tc>
          <w:tcPr>
            <w:tcW w:w="7916" w:type="dxa"/>
            <w:gridSpan w:val="2"/>
          </w:tcPr>
          <w:p w:rsidR="00E20DFB" w:rsidRPr="00E20DFB" w:rsidRDefault="009C5469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E20DFB" w:rsidRPr="00E20DFB">
              <w:rPr>
                <w:rFonts w:ascii="Times New Roman" w:hAnsi="Times New Roman" w:cs="Times New Roman"/>
                <w:sz w:val="24"/>
                <w:szCs w:val="24"/>
              </w:rPr>
              <w:t xml:space="preserve">итературное чтение 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0DFB" w:rsidTr="00040E70">
        <w:tc>
          <w:tcPr>
            <w:tcW w:w="7916" w:type="dxa"/>
            <w:gridSpan w:val="2"/>
            <w:shd w:val="clear" w:color="auto" w:fill="00FF00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96" w:type="dxa"/>
            <w:shd w:val="clear" w:color="auto" w:fill="00FF00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00FF00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00FF00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  <w:shd w:val="clear" w:color="auto" w:fill="00FF00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20DFB" w:rsidTr="00040E70">
        <w:tc>
          <w:tcPr>
            <w:tcW w:w="7916" w:type="dxa"/>
            <w:gridSpan w:val="2"/>
            <w:shd w:val="clear" w:color="auto" w:fill="00FF00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196" w:type="dxa"/>
            <w:shd w:val="clear" w:color="auto" w:fill="00FF00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96" w:type="dxa"/>
            <w:shd w:val="clear" w:color="auto" w:fill="00FF00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6" w:type="dxa"/>
            <w:shd w:val="clear" w:color="auto" w:fill="00FF00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196" w:type="dxa"/>
            <w:shd w:val="clear" w:color="auto" w:fill="00FF00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E20DFB" w:rsidTr="00040E70">
        <w:tc>
          <w:tcPr>
            <w:tcW w:w="7916" w:type="dxa"/>
            <w:gridSpan w:val="2"/>
            <w:shd w:val="clear" w:color="auto" w:fill="FCE3FC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Количество учебных недель</w:t>
            </w:r>
          </w:p>
        </w:tc>
        <w:tc>
          <w:tcPr>
            <w:tcW w:w="1196" w:type="dxa"/>
            <w:shd w:val="clear" w:color="auto" w:fill="FCE3FC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96" w:type="dxa"/>
            <w:shd w:val="clear" w:color="auto" w:fill="FCE3FC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6" w:type="dxa"/>
            <w:shd w:val="clear" w:color="auto" w:fill="FCE3FC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96" w:type="dxa"/>
            <w:shd w:val="clear" w:color="auto" w:fill="FCE3FC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E20DFB" w:rsidTr="00040E70">
        <w:tc>
          <w:tcPr>
            <w:tcW w:w="7916" w:type="dxa"/>
            <w:gridSpan w:val="2"/>
            <w:shd w:val="clear" w:color="auto" w:fill="FCE3FC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Всего часов в год</w:t>
            </w:r>
          </w:p>
        </w:tc>
        <w:tc>
          <w:tcPr>
            <w:tcW w:w="1196" w:type="dxa"/>
            <w:shd w:val="clear" w:color="auto" w:fill="FCE3FC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693</w:t>
            </w:r>
          </w:p>
        </w:tc>
        <w:tc>
          <w:tcPr>
            <w:tcW w:w="1196" w:type="dxa"/>
            <w:shd w:val="clear" w:color="auto" w:fill="FCE3FC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96" w:type="dxa"/>
            <w:shd w:val="clear" w:color="auto" w:fill="FCE3FC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  <w:tc>
          <w:tcPr>
            <w:tcW w:w="1196" w:type="dxa"/>
            <w:shd w:val="clear" w:color="auto" w:fill="FCE3FC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782</w:t>
            </w:r>
          </w:p>
        </w:tc>
      </w:tr>
    </w:tbl>
    <w:p w:rsidR="00E20DFB" w:rsidRDefault="00E20DFB" w:rsidP="00E20DFB">
      <w:r>
        <w:br w:type="page"/>
      </w:r>
    </w:p>
    <w:p w:rsidR="00E20DFB" w:rsidRPr="00E20DFB" w:rsidRDefault="00E20DFB" w:rsidP="00E20DFB">
      <w:pPr>
        <w:jc w:val="center"/>
        <w:rPr>
          <w:rFonts w:ascii="Times New Roman" w:hAnsi="Times New Roman" w:cs="Times New Roman"/>
          <w:sz w:val="28"/>
          <w:szCs w:val="28"/>
        </w:rPr>
      </w:pPr>
      <w:r w:rsidRPr="00E20DFB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 (недельный)</w:t>
      </w:r>
    </w:p>
    <w:p w:rsidR="00E20DFB" w:rsidRDefault="00E20DFB" w:rsidP="00E20DFB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466"/>
        <w:gridCol w:w="1668"/>
        <w:gridCol w:w="1668"/>
        <w:gridCol w:w="1668"/>
        <w:gridCol w:w="1668"/>
      </w:tblGrid>
      <w:tr w:rsidR="00E20DFB" w:rsidRPr="00E20DFB" w:rsidTr="00040E70">
        <w:trPr>
          <w:gridAfter w:val="4"/>
          <w:wAfter w:w="7276" w:type="dxa"/>
          <w:trHeight w:val="276"/>
        </w:trPr>
        <w:tc>
          <w:tcPr>
            <w:tcW w:w="3638" w:type="dxa"/>
            <w:vMerge w:val="restart"/>
            <w:shd w:val="clear" w:color="auto" w:fill="D9D9D9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b/>
                <w:sz w:val="24"/>
                <w:szCs w:val="24"/>
              </w:rPr>
              <w:t>Учебные курсы</w:t>
            </w:r>
          </w:p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DFB" w:rsidTr="00040E70">
        <w:tc>
          <w:tcPr>
            <w:tcW w:w="3638" w:type="dxa"/>
            <w:vMerge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shd w:val="clear" w:color="auto" w:fill="D9D9D9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819" w:type="dxa"/>
            <w:shd w:val="clear" w:color="auto" w:fill="D9D9D9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819" w:type="dxa"/>
            <w:shd w:val="clear" w:color="auto" w:fill="D9D9D9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819" w:type="dxa"/>
            <w:shd w:val="clear" w:color="auto" w:fill="D9D9D9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E20DFB" w:rsidTr="00040E70">
        <w:tc>
          <w:tcPr>
            <w:tcW w:w="3638" w:type="dxa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азговор о важном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DFB" w:rsidTr="00040E70">
        <w:tc>
          <w:tcPr>
            <w:tcW w:w="3638" w:type="dxa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ункциональная грамотность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DFB" w:rsidTr="00040E70">
        <w:tc>
          <w:tcPr>
            <w:tcW w:w="3638" w:type="dxa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рофориен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тация (знакомство с профессиями)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DFB" w:rsidTr="00040E70">
        <w:tc>
          <w:tcPr>
            <w:tcW w:w="3638" w:type="dxa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портивная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DFB" w:rsidTr="00040E70">
        <w:tc>
          <w:tcPr>
            <w:tcW w:w="3638" w:type="dxa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DFB" w:rsidTr="00040E70">
        <w:tc>
          <w:tcPr>
            <w:tcW w:w="3638" w:type="dxa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емьеведение</w:t>
            </w:r>
            <w:proofErr w:type="spellEnd"/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9" w:type="dxa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20DFB" w:rsidTr="00040E70">
        <w:tc>
          <w:tcPr>
            <w:tcW w:w="3638" w:type="dxa"/>
            <w:shd w:val="clear" w:color="auto" w:fill="00FF00"/>
          </w:tcPr>
          <w:p w:rsidR="00E20DFB" w:rsidRPr="00E20DFB" w:rsidRDefault="00E20DFB" w:rsidP="00040E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ИТОГО недельная нагрузка</w:t>
            </w:r>
          </w:p>
        </w:tc>
        <w:tc>
          <w:tcPr>
            <w:tcW w:w="1819" w:type="dxa"/>
            <w:shd w:val="clear" w:color="auto" w:fill="00FF00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  <w:shd w:val="clear" w:color="auto" w:fill="00FF00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  <w:shd w:val="clear" w:color="auto" w:fill="00FF00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19" w:type="dxa"/>
            <w:shd w:val="clear" w:color="auto" w:fill="00FF00"/>
          </w:tcPr>
          <w:p w:rsidR="00E20DFB" w:rsidRPr="00E20DFB" w:rsidRDefault="00E20DFB" w:rsidP="00040E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D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D8488E" w:rsidRDefault="00D8488E" w:rsidP="00E20DFB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D003AE">
          <w:pgSz w:w="11906" w:h="16838"/>
          <w:pgMar w:top="426" w:right="850" w:bottom="851" w:left="1134" w:header="708" w:footer="708" w:gutter="0"/>
          <w:cols w:space="708"/>
          <w:docGrid w:linePitch="360"/>
        </w:sectPr>
      </w:pPr>
    </w:p>
    <w:p w:rsidR="00E37120" w:rsidRDefault="00E37120" w:rsidP="006E0AEB"/>
    <w:sectPr w:rsidR="00E37120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26FF1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6645"/>
    <w:rsid w:val="00270402"/>
    <w:rsid w:val="002A12FF"/>
    <w:rsid w:val="002A5D25"/>
    <w:rsid w:val="002C73CF"/>
    <w:rsid w:val="002E245D"/>
    <w:rsid w:val="0030678A"/>
    <w:rsid w:val="0031079C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4A78"/>
    <w:rsid w:val="00502D31"/>
    <w:rsid w:val="00543B77"/>
    <w:rsid w:val="00564E8B"/>
    <w:rsid w:val="005B15BC"/>
    <w:rsid w:val="005D4D31"/>
    <w:rsid w:val="00613F43"/>
    <w:rsid w:val="0061648B"/>
    <w:rsid w:val="00620C9A"/>
    <w:rsid w:val="00632A9D"/>
    <w:rsid w:val="00641000"/>
    <w:rsid w:val="006560B5"/>
    <w:rsid w:val="00665E27"/>
    <w:rsid w:val="006A6072"/>
    <w:rsid w:val="006B6902"/>
    <w:rsid w:val="006C21C9"/>
    <w:rsid w:val="006D6035"/>
    <w:rsid w:val="006E0AEB"/>
    <w:rsid w:val="006E1004"/>
    <w:rsid w:val="007031A8"/>
    <w:rsid w:val="00726C01"/>
    <w:rsid w:val="00752EAB"/>
    <w:rsid w:val="00771952"/>
    <w:rsid w:val="00787163"/>
    <w:rsid w:val="007B5622"/>
    <w:rsid w:val="007C4D43"/>
    <w:rsid w:val="007E7965"/>
    <w:rsid w:val="00806306"/>
    <w:rsid w:val="0081324A"/>
    <w:rsid w:val="008448FF"/>
    <w:rsid w:val="008632FA"/>
    <w:rsid w:val="008829BA"/>
    <w:rsid w:val="008B4198"/>
    <w:rsid w:val="00943325"/>
    <w:rsid w:val="00963708"/>
    <w:rsid w:val="0099304C"/>
    <w:rsid w:val="00996DF6"/>
    <w:rsid w:val="009B229E"/>
    <w:rsid w:val="009B6A45"/>
    <w:rsid w:val="009C5469"/>
    <w:rsid w:val="009F18D3"/>
    <w:rsid w:val="009F4C94"/>
    <w:rsid w:val="00A139CB"/>
    <w:rsid w:val="00A2054B"/>
    <w:rsid w:val="00A227C0"/>
    <w:rsid w:val="00A76A07"/>
    <w:rsid w:val="00A77598"/>
    <w:rsid w:val="00A96C90"/>
    <w:rsid w:val="00AB3E28"/>
    <w:rsid w:val="00AB6EA5"/>
    <w:rsid w:val="00AF55C5"/>
    <w:rsid w:val="00B078E7"/>
    <w:rsid w:val="00B47A20"/>
    <w:rsid w:val="00B47E19"/>
    <w:rsid w:val="00B54321"/>
    <w:rsid w:val="00B645AA"/>
    <w:rsid w:val="00B64ADE"/>
    <w:rsid w:val="00B81C13"/>
    <w:rsid w:val="00B91E96"/>
    <w:rsid w:val="00B97E0A"/>
    <w:rsid w:val="00BA255F"/>
    <w:rsid w:val="00BA56FA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03AE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0DFB"/>
    <w:rsid w:val="00E24C8D"/>
    <w:rsid w:val="00E24FA7"/>
    <w:rsid w:val="00E37120"/>
    <w:rsid w:val="00E41CD5"/>
    <w:rsid w:val="00E5346A"/>
    <w:rsid w:val="00E7055D"/>
    <w:rsid w:val="00E831EA"/>
    <w:rsid w:val="00EA1496"/>
    <w:rsid w:val="00EE0C26"/>
    <w:rsid w:val="00F22BB1"/>
    <w:rsid w:val="00F23C59"/>
    <w:rsid w:val="00F35982"/>
    <w:rsid w:val="00F41C65"/>
    <w:rsid w:val="00F60A00"/>
    <w:rsid w:val="00F70460"/>
    <w:rsid w:val="00F73DCA"/>
    <w:rsid w:val="00F75A7C"/>
    <w:rsid w:val="00F93659"/>
    <w:rsid w:val="00FB2281"/>
    <w:rsid w:val="00FC2435"/>
    <w:rsid w:val="00FC7AC2"/>
    <w:rsid w:val="00FD7A4F"/>
    <w:rsid w:val="00FD7B0E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D08E3"/>
  <w15:docId w15:val="{674E5060-EF4A-4F86-9652-F45DC9736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D43"/>
  </w:style>
  <w:style w:type="paragraph" w:styleId="1">
    <w:name w:val="heading 1"/>
    <w:basedOn w:val="a"/>
    <w:next w:val="a"/>
    <w:link w:val="10"/>
    <w:uiPriority w:val="9"/>
    <w:qFormat/>
    <w:rsid w:val="00A20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2054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6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User-36</cp:lastModifiedBy>
  <cp:revision>8</cp:revision>
  <dcterms:created xsi:type="dcterms:W3CDTF">2023-04-17T10:52:00Z</dcterms:created>
  <dcterms:modified xsi:type="dcterms:W3CDTF">2024-09-02T07:48:00Z</dcterms:modified>
</cp:coreProperties>
</file>